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53" w:rsidRPr="006C6876" w:rsidRDefault="00413453" w:rsidP="00413453">
      <w:pPr>
        <w:jc w:val="center"/>
        <w:rPr>
          <w:caps/>
          <w:sz w:val="28"/>
        </w:rPr>
      </w:pPr>
      <w:r w:rsidRPr="006C6876">
        <w:rPr>
          <w:noProof/>
        </w:rPr>
        <w:drawing>
          <wp:anchor distT="0" distB="0" distL="114300" distR="114300" simplePos="0" relativeHeight="251661312" behindDoc="0" locked="0" layoutInCell="1" allowOverlap="1">
            <wp:simplePos x="0" y="0"/>
            <wp:positionH relativeFrom="column">
              <wp:posOffset>-2259</wp:posOffset>
            </wp:positionH>
            <wp:positionV relativeFrom="paragraph">
              <wp:posOffset>0</wp:posOffset>
            </wp:positionV>
            <wp:extent cx="520700" cy="673100"/>
            <wp:effectExtent l="0" t="0" r="0" b="0"/>
            <wp:wrapSquare wrapText="bothSides"/>
            <wp:docPr id="2" name="Рисунок 2" descr="Герб_ЧБ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ЧБм"/>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 cy="673100"/>
                    </a:xfrm>
                    <a:prstGeom prst="rect">
                      <a:avLst/>
                    </a:prstGeom>
                    <a:noFill/>
                    <a:ln>
                      <a:noFill/>
                    </a:ln>
                  </pic:spPr>
                </pic:pic>
              </a:graphicData>
            </a:graphic>
          </wp:anchor>
        </w:drawing>
      </w:r>
    </w:p>
    <w:p w:rsidR="00413453" w:rsidRPr="006C6876" w:rsidRDefault="00413453" w:rsidP="00413453">
      <w:pPr>
        <w:jc w:val="center"/>
        <w:rPr>
          <w:caps/>
          <w:sz w:val="28"/>
        </w:rPr>
      </w:pPr>
      <w:r w:rsidRPr="006C6876">
        <w:rPr>
          <w:caps/>
          <w:sz w:val="28"/>
        </w:rPr>
        <w:t>Российская  Федерация</w:t>
      </w:r>
    </w:p>
    <w:p w:rsidR="00413453" w:rsidRPr="006C6876" w:rsidRDefault="00413453" w:rsidP="00413453">
      <w:pPr>
        <w:jc w:val="center"/>
        <w:rPr>
          <w:caps/>
          <w:sz w:val="28"/>
        </w:rPr>
      </w:pPr>
      <w:r w:rsidRPr="006C6876">
        <w:rPr>
          <w:sz w:val="28"/>
        </w:rPr>
        <w:t>РЕСПУБЛИКА ХАКАСИЯ</w:t>
      </w:r>
    </w:p>
    <w:p w:rsidR="00413453" w:rsidRPr="006C6876" w:rsidRDefault="00413453" w:rsidP="00413453">
      <w:pPr>
        <w:pStyle w:val="1"/>
        <w:rPr>
          <w:b/>
          <w:sz w:val="20"/>
        </w:rPr>
      </w:pPr>
    </w:p>
    <w:p w:rsidR="00413453" w:rsidRPr="006C6876" w:rsidRDefault="00413453" w:rsidP="00413453">
      <w:pPr>
        <w:pStyle w:val="3"/>
        <w:ind w:right="1" w:firstLine="0"/>
        <w:jc w:val="center"/>
        <w:rPr>
          <w:b/>
          <w:spacing w:val="74"/>
          <w:sz w:val="32"/>
          <w:szCs w:val="32"/>
        </w:rPr>
      </w:pPr>
      <w:r w:rsidRPr="006C6876">
        <w:rPr>
          <w:b/>
          <w:spacing w:val="74"/>
          <w:sz w:val="32"/>
          <w:szCs w:val="32"/>
        </w:rPr>
        <w:t>СОВЕТ ДЕПУТАТОВ ГОРОДА АБАКАНА</w:t>
      </w:r>
    </w:p>
    <w:p w:rsidR="00413453" w:rsidRPr="006C6876" w:rsidRDefault="00F77D96" w:rsidP="00413453">
      <w:pPr>
        <w:ind w:right="-6"/>
        <w:jc w:val="center"/>
        <w:rPr>
          <w:sz w:val="24"/>
        </w:rPr>
      </w:pPr>
      <w:r w:rsidRPr="00F77D96">
        <w:rPr>
          <w:noProof/>
        </w:rPr>
        <w:pict>
          <v:line id="Прямая соединительная линия 1" o:spid="_x0000_s1026" style="position:absolute;left:0;text-align:left;z-index:251660288;visibility:visible;mso-wrap-distance-top:-3e-5mm;mso-wrap-distance-bottom:-3e-5mm" from="0,4.35pt" to="46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" strokeweight="1.5pt">
            <v:stroke startarrowwidth="narrow" startarrowlength="short" endarrowwidth="narrow" endarrowlength="short"/>
          </v:line>
        </w:pict>
      </w:r>
    </w:p>
    <w:p w:rsidR="00413453" w:rsidRPr="006C6876" w:rsidRDefault="00413453" w:rsidP="00413453">
      <w:pPr>
        <w:jc w:val="center"/>
        <w:rPr>
          <w:b/>
          <w:sz w:val="32"/>
        </w:rPr>
      </w:pPr>
      <w:r w:rsidRPr="006C6876">
        <w:rPr>
          <w:b/>
          <w:sz w:val="32"/>
        </w:rPr>
        <w:t>Р Е Ш Е Н И Е</w:t>
      </w:r>
    </w:p>
    <w:p w:rsidR="00413453" w:rsidRPr="006C6876" w:rsidRDefault="00413453" w:rsidP="00413453">
      <w:pPr>
        <w:jc w:val="center"/>
        <w:rPr>
          <w:b/>
        </w:rPr>
      </w:pPr>
    </w:p>
    <w:p w:rsidR="00413453" w:rsidRPr="006C6876" w:rsidRDefault="00413453" w:rsidP="00413453">
      <w:pPr>
        <w:ind w:right="1"/>
        <w:rPr>
          <w:sz w:val="26"/>
        </w:rPr>
      </w:pPr>
      <w:r w:rsidRPr="006C6876">
        <w:rPr>
          <w:sz w:val="26"/>
        </w:rPr>
        <w:t>__________________2026 г.</w:t>
      </w:r>
      <w:r w:rsidRPr="006C6876">
        <w:rPr>
          <w:sz w:val="26"/>
        </w:rPr>
        <w:tab/>
      </w:r>
      <w:r w:rsidRPr="006C6876">
        <w:rPr>
          <w:sz w:val="26"/>
        </w:rPr>
        <w:tab/>
      </w:r>
      <w:r w:rsidRPr="006C6876">
        <w:rPr>
          <w:sz w:val="26"/>
        </w:rPr>
        <w:tab/>
      </w:r>
      <w:r w:rsidRPr="006C6876">
        <w:rPr>
          <w:sz w:val="26"/>
        </w:rPr>
        <w:tab/>
      </w:r>
      <w:r w:rsidRPr="006C6876">
        <w:rPr>
          <w:sz w:val="26"/>
        </w:rPr>
        <w:tab/>
      </w:r>
      <w:r w:rsidRPr="006C6876">
        <w:rPr>
          <w:sz w:val="26"/>
        </w:rPr>
        <w:tab/>
      </w:r>
      <w:r w:rsidRPr="006C6876">
        <w:rPr>
          <w:sz w:val="26"/>
        </w:rPr>
        <w:tab/>
        <w:t xml:space="preserve">          №_____</w:t>
      </w:r>
    </w:p>
    <w:p w:rsidR="00413453" w:rsidRPr="006C6876" w:rsidRDefault="00413453" w:rsidP="00413453">
      <w:pPr>
        <w:ind w:right="-6"/>
        <w:jc w:val="center"/>
        <w:rPr>
          <w:sz w:val="26"/>
        </w:rPr>
      </w:pPr>
      <w:r w:rsidRPr="006C6876">
        <w:rPr>
          <w:sz w:val="26"/>
        </w:rPr>
        <w:t>г. Абакан</w:t>
      </w:r>
    </w:p>
    <w:p w:rsidR="00413453" w:rsidRPr="006C6876" w:rsidRDefault="00413453" w:rsidP="00413453">
      <w:pPr>
        <w:tabs>
          <w:tab w:val="left" w:pos="900"/>
        </w:tabs>
        <w:rPr>
          <w:sz w:val="24"/>
          <w:szCs w:val="24"/>
        </w:rPr>
      </w:pPr>
    </w:p>
    <w:p w:rsidR="00413453" w:rsidRPr="006C6876" w:rsidRDefault="00413453" w:rsidP="00413453">
      <w:pPr>
        <w:tabs>
          <w:tab w:val="left" w:pos="900"/>
        </w:tabs>
        <w:rPr>
          <w:sz w:val="24"/>
          <w:szCs w:val="24"/>
        </w:rPr>
      </w:pPr>
    </w:p>
    <w:p w:rsidR="00413453" w:rsidRPr="006C6876" w:rsidRDefault="00413453" w:rsidP="00413453">
      <w:pPr>
        <w:tabs>
          <w:tab w:val="left" w:pos="900"/>
        </w:tabs>
        <w:rPr>
          <w:sz w:val="24"/>
          <w:szCs w:val="24"/>
        </w:rPr>
      </w:pPr>
    </w:p>
    <w:p w:rsidR="00413453" w:rsidRPr="006C6876" w:rsidRDefault="00413453" w:rsidP="00413453">
      <w:pPr>
        <w:pStyle w:val="a3"/>
        <w:spacing w:before="0" w:beforeAutospacing="0" w:after="0" w:afterAutospacing="0" w:line="288" w:lineRule="atLeast"/>
        <w:ind w:right="5102"/>
        <w:jc w:val="both"/>
      </w:pPr>
      <w:r w:rsidRPr="006C6876">
        <w:t xml:space="preserve">О внесении изменений в Положение о муниципальном земельном контроле в границах города Абакана, утвержденное решением Совета депутатов города Абакана от 23.11.2021 № 326 </w:t>
      </w:r>
    </w:p>
    <w:p w:rsidR="00413453" w:rsidRPr="006C6876" w:rsidRDefault="00413453" w:rsidP="00413453">
      <w:pPr>
        <w:pStyle w:val="a3"/>
        <w:spacing w:before="0" w:beforeAutospacing="0" w:after="0" w:afterAutospacing="0" w:line="288" w:lineRule="atLeast"/>
        <w:ind w:right="4819"/>
        <w:jc w:val="both"/>
      </w:pPr>
    </w:p>
    <w:p w:rsidR="00413453" w:rsidRPr="006C6876" w:rsidRDefault="00413453" w:rsidP="00413453">
      <w:pPr>
        <w:jc w:val="both"/>
        <w:rPr>
          <w:snapToGrid w:val="0"/>
          <w:sz w:val="24"/>
          <w:szCs w:val="24"/>
        </w:rPr>
      </w:pPr>
    </w:p>
    <w:p w:rsidR="00413453" w:rsidRPr="006C6876" w:rsidRDefault="00413453" w:rsidP="00413453">
      <w:pPr>
        <w:jc w:val="both"/>
        <w:rPr>
          <w:snapToGrid w:val="0"/>
          <w:sz w:val="24"/>
          <w:szCs w:val="24"/>
        </w:rPr>
      </w:pPr>
    </w:p>
    <w:p w:rsidR="00413453" w:rsidRPr="006C6876" w:rsidRDefault="00413453" w:rsidP="00413453">
      <w:pPr>
        <w:spacing w:line="288" w:lineRule="atLeast"/>
        <w:ind w:firstLine="540"/>
        <w:jc w:val="both"/>
        <w:rPr>
          <w:sz w:val="24"/>
          <w:szCs w:val="24"/>
        </w:rPr>
      </w:pPr>
      <w:r w:rsidRPr="006C6876">
        <w:rPr>
          <w:sz w:val="24"/>
          <w:szCs w:val="24"/>
        </w:rPr>
        <w:t>Руководствуясь статьей 72 Земельного кодекса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пунктом 26 части 1 статьи 9, статьями 23 и 48.1 Устава городского округа город Абакан, Совет депутатов города Абакана</w:t>
      </w:r>
    </w:p>
    <w:p w:rsidR="00413453" w:rsidRPr="006C6876" w:rsidRDefault="00413453" w:rsidP="00413453">
      <w:pPr>
        <w:autoSpaceDE w:val="0"/>
        <w:autoSpaceDN w:val="0"/>
        <w:adjustRightInd w:val="0"/>
        <w:ind w:firstLine="709"/>
        <w:jc w:val="both"/>
        <w:rPr>
          <w:sz w:val="24"/>
          <w:szCs w:val="24"/>
        </w:rPr>
      </w:pPr>
    </w:p>
    <w:p w:rsidR="00413453" w:rsidRPr="006C6876" w:rsidRDefault="00413453" w:rsidP="00413453">
      <w:pPr>
        <w:tabs>
          <w:tab w:val="left" w:pos="720"/>
          <w:tab w:val="left" w:pos="900"/>
        </w:tabs>
        <w:jc w:val="center"/>
        <w:rPr>
          <w:sz w:val="24"/>
          <w:szCs w:val="24"/>
        </w:rPr>
      </w:pPr>
      <w:r w:rsidRPr="006C6876">
        <w:rPr>
          <w:sz w:val="24"/>
          <w:szCs w:val="24"/>
        </w:rPr>
        <w:t>РЕШИЛ:</w:t>
      </w:r>
    </w:p>
    <w:p w:rsidR="00413453" w:rsidRPr="006C6876" w:rsidRDefault="00413453" w:rsidP="00413453">
      <w:pPr>
        <w:autoSpaceDE w:val="0"/>
        <w:autoSpaceDN w:val="0"/>
        <w:adjustRightInd w:val="0"/>
        <w:jc w:val="both"/>
        <w:rPr>
          <w:sz w:val="24"/>
          <w:szCs w:val="24"/>
        </w:rPr>
      </w:pPr>
    </w:p>
    <w:p w:rsidR="00260883" w:rsidRDefault="00413453" w:rsidP="00260883">
      <w:pPr>
        <w:pStyle w:val="a3"/>
        <w:spacing w:before="0" w:beforeAutospacing="0" w:after="0" w:afterAutospacing="0"/>
        <w:ind w:firstLine="540"/>
        <w:jc w:val="both"/>
      </w:pPr>
      <w:r w:rsidRPr="006C6876">
        <w:t xml:space="preserve">1. Внести в Положение о муниципальном земельном контроле в границах города Абакана, утвержденное решением Совета депутатов города Абакана от 23.11.2021 № 326 «Об утверждении Положения о муниципальном земельном контроле в границах города </w:t>
      </w:r>
      <w:r w:rsidR="00260883">
        <w:t>Абакана» (в ред. от 18.03.2025),</w:t>
      </w:r>
      <w:r w:rsidR="00260883" w:rsidRPr="00260883">
        <w:t xml:space="preserve"> </w:t>
      </w:r>
      <w:r w:rsidR="00260883" w:rsidRPr="006C6876">
        <w:t>следующие изменения</w:t>
      </w:r>
      <w:r w:rsidR="00260883">
        <w:t>:</w:t>
      </w:r>
    </w:p>
    <w:p w:rsidR="00260883" w:rsidRDefault="00260883" w:rsidP="00260883">
      <w:pPr>
        <w:pStyle w:val="a3"/>
        <w:spacing w:before="0" w:beforeAutospacing="0" w:after="0" w:afterAutospacing="0"/>
        <w:ind w:firstLine="540"/>
        <w:jc w:val="both"/>
      </w:pPr>
    </w:p>
    <w:p w:rsidR="00413453" w:rsidRPr="00260883" w:rsidRDefault="00260883" w:rsidP="00260883">
      <w:pPr>
        <w:pStyle w:val="a3"/>
        <w:spacing w:before="0" w:beforeAutospacing="0" w:after="0" w:afterAutospacing="0"/>
        <w:ind w:firstLine="540"/>
        <w:jc w:val="both"/>
      </w:pPr>
      <w:r>
        <w:t xml:space="preserve">1) </w:t>
      </w:r>
      <w:r w:rsidR="00413453" w:rsidRPr="00260883">
        <w:t>абзац второй пункта 1.14 изложить в следующей редакции:</w:t>
      </w:r>
    </w:p>
    <w:p w:rsidR="00413453" w:rsidRPr="006C6876" w:rsidRDefault="00413453" w:rsidP="00413453">
      <w:pPr>
        <w:autoSpaceDE w:val="0"/>
        <w:autoSpaceDN w:val="0"/>
        <w:adjustRightInd w:val="0"/>
        <w:ind w:firstLine="567"/>
        <w:jc w:val="both"/>
        <w:rPr>
          <w:rFonts w:eastAsiaTheme="minorEastAsia"/>
          <w:sz w:val="24"/>
          <w:szCs w:val="24"/>
        </w:rPr>
      </w:pPr>
      <w:bookmarkStart w:id="0" w:name="_GoBack"/>
      <w:r w:rsidRPr="006C6876">
        <w:rPr>
          <w:rFonts w:eastAsiaTheme="minorHAnsi"/>
          <w:sz w:val="24"/>
          <w:szCs w:val="24"/>
          <w:lang w:eastAsia="en-US"/>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bookmarkEnd w:id="0"/>
    <w:p w:rsidR="00413453" w:rsidRPr="006C6876" w:rsidRDefault="00413453" w:rsidP="00413453">
      <w:pPr>
        <w:autoSpaceDE w:val="0"/>
        <w:autoSpaceDN w:val="0"/>
        <w:adjustRightInd w:val="0"/>
        <w:ind w:firstLine="567"/>
        <w:jc w:val="both"/>
        <w:rPr>
          <w:sz w:val="24"/>
          <w:szCs w:val="24"/>
        </w:rPr>
      </w:pPr>
    </w:p>
    <w:p w:rsidR="00413453" w:rsidRPr="006C6876" w:rsidRDefault="00413453" w:rsidP="00413453">
      <w:pPr>
        <w:pStyle w:val="a3"/>
        <w:spacing w:before="0" w:beforeAutospacing="0" w:after="0" w:afterAutospacing="0" w:line="288" w:lineRule="atLeast"/>
        <w:ind w:firstLine="540"/>
        <w:jc w:val="both"/>
      </w:pPr>
      <w:r w:rsidRPr="006C6876">
        <w:t>2) пункт 2.11 дополнить абзацем третьим следующего содержания:</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t>«Объект контроля считается отнесенным к одной из категорий риска после внесения сведений в единый реестр видов контроля.»;</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t>3) пункт 2.17 изложить в следующей редакции:</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lastRenderedPageBreak/>
        <w:t>«2.17. Контрольный орган вправе провести вместо планового контрольного мероприятия, указанного в абзаце первом пункта 2.16 настоящего Положения, обяз</w:t>
      </w:r>
      <w:r w:rsidR="00E668F2">
        <w:rPr>
          <w:rFonts w:eastAsiaTheme="minorHAnsi"/>
          <w:lang w:eastAsia="en-US"/>
        </w:rPr>
        <w:t>ательный профилактический визит</w:t>
      </w:r>
      <w:r w:rsidRPr="006C6876">
        <w:rPr>
          <w:rFonts w:eastAsiaTheme="minorHAnsi"/>
          <w:lang w:eastAsia="en-US"/>
        </w:rPr>
        <w:t xml:space="preserve"> в случае поступления в контрольный орган соответствующего ходатайства контролируемого лица, притом обязательный профилактический визит может быть проведен не более одного раза в год.»;</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t>4) в пункте 2.18</w:t>
      </w:r>
    </w:p>
    <w:p w:rsidR="004C49A4" w:rsidRPr="004C49A4" w:rsidRDefault="00413453" w:rsidP="00413453">
      <w:pPr>
        <w:pStyle w:val="a3"/>
        <w:spacing w:before="0" w:beforeAutospacing="0" w:after="0" w:afterAutospacing="0" w:line="288" w:lineRule="atLeast"/>
        <w:ind w:firstLine="540"/>
        <w:jc w:val="both"/>
        <w:rPr>
          <w:rFonts w:eastAsiaTheme="minorHAnsi"/>
          <w:lang w:eastAsia="en-US"/>
        </w:rPr>
      </w:pPr>
      <w:r w:rsidRPr="004C49A4">
        <w:rPr>
          <w:rFonts w:eastAsiaTheme="minorHAnsi"/>
          <w:lang w:eastAsia="en-US"/>
        </w:rPr>
        <w:t>а) в абзаце первом слова «следующими индикаторами» заменить словами «следующим перечнем индикаторов»;</w:t>
      </w:r>
      <w:r w:rsidR="00822733" w:rsidRPr="004C49A4">
        <w:rPr>
          <w:rFonts w:eastAsiaTheme="minorHAnsi"/>
          <w:lang w:eastAsia="en-US"/>
        </w:rPr>
        <w:t xml:space="preserve"> </w:t>
      </w:r>
    </w:p>
    <w:p w:rsidR="00413453" w:rsidRPr="004C49A4" w:rsidRDefault="00413453" w:rsidP="00413453">
      <w:pPr>
        <w:pStyle w:val="a3"/>
        <w:spacing w:before="0" w:beforeAutospacing="0" w:after="0" w:afterAutospacing="0" w:line="288" w:lineRule="atLeast"/>
        <w:ind w:firstLine="540"/>
        <w:jc w:val="both"/>
        <w:rPr>
          <w:rFonts w:eastAsiaTheme="minorHAnsi"/>
          <w:lang w:eastAsia="en-US"/>
        </w:rPr>
      </w:pPr>
      <w:r w:rsidRPr="004C49A4">
        <w:rPr>
          <w:rFonts w:eastAsiaTheme="minorHAnsi"/>
          <w:lang w:eastAsia="en-US"/>
        </w:rPr>
        <w:t>б) в подпункте 7 слова «свыше трех лет» заменить словами «свыше семи лет»;</w:t>
      </w:r>
    </w:p>
    <w:p w:rsidR="00413453" w:rsidRPr="004C49A4" w:rsidRDefault="00413453" w:rsidP="00413453">
      <w:pPr>
        <w:pStyle w:val="a3"/>
        <w:spacing w:before="0" w:beforeAutospacing="0" w:after="0" w:afterAutospacing="0" w:line="288" w:lineRule="atLeast"/>
        <w:ind w:firstLine="540"/>
        <w:jc w:val="both"/>
        <w:rPr>
          <w:rFonts w:eastAsiaTheme="minorHAnsi"/>
          <w:lang w:eastAsia="en-US"/>
        </w:rPr>
      </w:pP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4C49A4">
        <w:rPr>
          <w:rFonts w:eastAsiaTheme="minorHAnsi"/>
          <w:lang w:eastAsia="en-US"/>
        </w:rPr>
        <w:t>5) в абзаце первом пункта 2.19 слова «утвержденным индикаторами риска» заменить словами «утвержденным перечнями индикаторов риска»;</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t>6) пункт 3.14 изложить в следующей редакции:</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t xml:space="preserve">«3.14. Возражение в отношении предостережения о недопустимости нарушения обязательных требований может быть подано в контрольный орган на бумажном носителе при личном обращении контролируемого лица или направлено почтовым отправлением на указанный в предостережении почтовый адрес контрольного органа, либо направлено в виде электронного документа, оформленного в соответствии со статьей 21 Федерального закона о контроле, на указанный в предостережении адрес электронной почты контрольного органа, либо посредством федеральной государственной информационной </w:t>
      </w:r>
      <w:r w:rsidRPr="004C49A4">
        <w:rPr>
          <w:rFonts w:eastAsiaTheme="minorHAnsi"/>
          <w:lang w:eastAsia="en-US"/>
        </w:rPr>
        <w:t>системы «Единый портал государственных и муниципальных услуг (функций)»</w:t>
      </w:r>
      <w:r w:rsidR="00B9305B" w:rsidRPr="004C49A4">
        <w:rPr>
          <w:rFonts w:eastAsiaTheme="minorHAnsi"/>
          <w:lang w:eastAsia="en-US"/>
        </w:rPr>
        <w:t xml:space="preserve"> (далее – Единый портал)</w:t>
      </w:r>
      <w:r w:rsidRPr="004C49A4">
        <w:rPr>
          <w:rFonts w:eastAsiaTheme="minorHAnsi"/>
          <w:lang w:eastAsia="en-US"/>
        </w:rPr>
        <w:t>.»;</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p>
    <w:p w:rsidR="00447455" w:rsidRDefault="00447455" w:rsidP="00447455">
      <w:pPr>
        <w:pStyle w:val="a3"/>
        <w:spacing w:before="0" w:beforeAutospacing="0" w:after="0" w:afterAutospacing="0" w:line="288" w:lineRule="atLeast"/>
        <w:ind w:firstLine="540"/>
        <w:jc w:val="both"/>
      </w:pPr>
      <w:r w:rsidRPr="004C49A4">
        <w:rPr>
          <w:rFonts w:eastAsiaTheme="minorHAnsi"/>
          <w:lang w:eastAsia="en-US"/>
        </w:rPr>
        <w:t>7) в подпункте 3 пункта 3.16 слова «</w:t>
      </w:r>
      <w:r w:rsidRPr="004C49A4">
        <w:t>, за исключением случая, предусмотренного абзацем вторым пункта 1.14 настоящего Положения» исключить;</w:t>
      </w:r>
    </w:p>
    <w:p w:rsidR="00447455" w:rsidRDefault="00447455" w:rsidP="00413453">
      <w:pPr>
        <w:pStyle w:val="a3"/>
        <w:spacing w:before="0" w:beforeAutospacing="0" w:after="0" w:afterAutospacing="0" w:line="288" w:lineRule="atLeast"/>
        <w:ind w:firstLine="540"/>
        <w:jc w:val="both"/>
        <w:rPr>
          <w:rFonts w:eastAsiaTheme="minorHAnsi"/>
          <w:lang w:eastAsia="en-US"/>
        </w:rPr>
      </w:pPr>
    </w:p>
    <w:p w:rsidR="00447455" w:rsidRDefault="00F53E0C" w:rsidP="00447455">
      <w:pPr>
        <w:pStyle w:val="a3"/>
        <w:spacing w:before="0" w:beforeAutospacing="0" w:after="0" w:afterAutospacing="0" w:line="288" w:lineRule="atLeast"/>
        <w:ind w:firstLine="540"/>
        <w:jc w:val="both"/>
      </w:pPr>
      <w:r>
        <w:rPr>
          <w:rFonts w:eastAsiaTheme="minorHAnsi"/>
          <w:lang w:eastAsia="en-US"/>
        </w:rPr>
        <w:t>8</w:t>
      </w:r>
      <w:r w:rsidR="00413453" w:rsidRPr="006C6876">
        <w:rPr>
          <w:rFonts w:eastAsiaTheme="minorHAnsi"/>
          <w:lang w:eastAsia="en-US"/>
        </w:rPr>
        <w:t xml:space="preserve">) пункт 3.19 </w:t>
      </w:r>
      <w:r w:rsidR="00447455">
        <w:t>после слова «видео-конференц-связи,» дополнить словами «использования мобильного приложения «Инспектор»,»;</w:t>
      </w:r>
    </w:p>
    <w:p w:rsidR="00B9305B" w:rsidRDefault="00B9305B" w:rsidP="00254DD0">
      <w:pPr>
        <w:pStyle w:val="a3"/>
        <w:spacing w:before="0" w:beforeAutospacing="0" w:after="0" w:afterAutospacing="0"/>
        <w:ind w:firstLine="540"/>
        <w:jc w:val="both"/>
      </w:pPr>
    </w:p>
    <w:p w:rsidR="00B9305B" w:rsidRDefault="00F53E0C" w:rsidP="00254DD0">
      <w:pPr>
        <w:pStyle w:val="a3"/>
        <w:spacing w:before="0" w:beforeAutospacing="0" w:after="0" w:afterAutospacing="0"/>
        <w:ind w:firstLine="540"/>
        <w:jc w:val="both"/>
      </w:pPr>
      <w:r w:rsidRPr="004C49A4">
        <w:t>9</w:t>
      </w:r>
      <w:r w:rsidR="00B9305B" w:rsidRPr="004C49A4">
        <w:t>) абзац второй пункта 3.20 после слова «консультирования» дополнить словами «, о возможности направить запрос в электронной форме в целях консультирования посредством Единого портала»;</w:t>
      </w:r>
    </w:p>
    <w:p w:rsidR="00413453" w:rsidRPr="006C6876" w:rsidRDefault="00413453" w:rsidP="00254DD0">
      <w:pPr>
        <w:pStyle w:val="a3"/>
        <w:spacing w:before="0" w:beforeAutospacing="0" w:after="0" w:afterAutospacing="0"/>
        <w:ind w:firstLine="540"/>
        <w:jc w:val="both"/>
        <w:rPr>
          <w:rFonts w:eastAsiaTheme="minorHAnsi"/>
          <w:lang w:eastAsia="en-US"/>
        </w:rPr>
      </w:pPr>
    </w:p>
    <w:p w:rsidR="00254DD0" w:rsidRDefault="00F53E0C" w:rsidP="00254DD0">
      <w:pPr>
        <w:pStyle w:val="a3"/>
        <w:spacing w:before="0" w:beforeAutospacing="0" w:after="0" w:afterAutospacing="0"/>
        <w:ind w:firstLine="540"/>
        <w:jc w:val="both"/>
        <w:rPr>
          <w:rFonts w:eastAsiaTheme="minorHAnsi"/>
          <w:lang w:eastAsia="en-US"/>
        </w:rPr>
      </w:pPr>
      <w:r>
        <w:rPr>
          <w:rFonts w:eastAsiaTheme="minorHAnsi"/>
          <w:lang w:eastAsia="en-US"/>
        </w:rPr>
        <w:t>10</w:t>
      </w:r>
      <w:r w:rsidR="00254DD0">
        <w:rPr>
          <w:rFonts w:eastAsiaTheme="minorHAnsi"/>
          <w:lang w:eastAsia="en-US"/>
        </w:rPr>
        <w:t>) пункт 3.26 изложить в следующей редакции:</w:t>
      </w:r>
    </w:p>
    <w:p w:rsidR="00254DD0" w:rsidRPr="00254DD0" w:rsidRDefault="00254DD0" w:rsidP="00254DD0">
      <w:pPr>
        <w:pStyle w:val="a3"/>
        <w:spacing w:before="0" w:beforeAutospacing="0" w:after="0" w:afterAutospacing="0"/>
        <w:ind w:firstLine="540"/>
        <w:jc w:val="both"/>
      </w:pPr>
      <w:r>
        <w:rPr>
          <w:rFonts w:eastAsiaTheme="minorHAnsi"/>
          <w:lang w:eastAsia="en-US"/>
        </w:rPr>
        <w:t>«</w:t>
      </w:r>
      <w:r w:rsidRPr="00254DD0">
        <w:t>3.26. Обязательный профилактический визит проводится в соответствии со статьей 52.1 Федерального закона о контроле.</w:t>
      </w:r>
    </w:p>
    <w:p w:rsidR="00254DD0" w:rsidRPr="004C49A4" w:rsidRDefault="00254DD0" w:rsidP="00254DD0">
      <w:pPr>
        <w:ind w:firstLine="540"/>
        <w:jc w:val="both"/>
        <w:rPr>
          <w:sz w:val="24"/>
          <w:szCs w:val="24"/>
        </w:rPr>
      </w:pPr>
      <w:r w:rsidRPr="00254DD0">
        <w:rPr>
          <w:sz w:val="24"/>
          <w:szCs w:val="24"/>
        </w:rPr>
        <w:t>Обязательные профилактические визиты не проводятся в отношении объектов контр</w:t>
      </w:r>
      <w:r w:rsidRPr="004C49A4">
        <w:rPr>
          <w:sz w:val="24"/>
          <w:szCs w:val="24"/>
        </w:rPr>
        <w:t xml:space="preserve">оля, отнесенных к категории умеренного и низкого риска. </w:t>
      </w:r>
    </w:p>
    <w:p w:rsidR="00254DD0" w:rsidRPr="004C49A4" w:rsidRDefault="00254DD0" w:rsidP="00254DD0">
      <w:pPr>
        <w:pStyle w:val="a3"/>
        <w:spacing w:before="0" w:beforeAutospacing="0" w:after="0" w:afterAutospacing="0" w:line="288" w:lineRule="atLeast"/>
        <w:ind w:firstLine="540"/>
        <w:jc w:val="both"/>
      </w:pPr>
      <w:r w:rsidRPr="004C49A4">
        <w:t>В отношении объектов контроля, отнесенных к категории чрезвычайно высокого риска, обязательный профилактический визит может быть проведен в случае и с периодичностью, предусмотренным пунктом 2.17 настоящего Положения.</w:t>
      </w:r>
    </w:p>
    <w:p w:rsidR="00254DD0" w:rsidRPr="004C49A4" w:rsidRDefault="00254DD0" w:rsidP="00254DD0">
      <w:pPr>
        <w:pStyle w:val="a3"/>
        <w:spacing w:before="0" w:beforeAutospacing="0" w:after="0" w:afterAutospacing="0" w:line="288" w:lineRule="atLeast"/>
        <w:ind w:firstLine="540"/>
        <w:jc w:val="both"/>
        <w:rPr>
          <w:rFonts w:eastAsiaTheme="minorHAnsi"/>
          <w:lang w:eastAsia="en-US"/>
        </w:rPr>
      </w:pPr>
      <w:r w:rsidRPr="004C49A4">
        <w:t>Периодичность проведения обязательных профилактических визитов в отношении объектов контроля, отнесенных к категориям значительного и умеренного риска, определяется Постановлением Правительством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rsidR="00254DD0" w:rsidRPr="004C49A4" w:rsidRDefault="00254DD0" w:rsidP="00254DD0">
      <w:pPr>
        <w:ind w:firstLine="540"/>
        <w:jc w:val="both"/>
        <w:rPr>
          <w:sz w:val="24"/>
          <w:szCs w:val="24"/>
        </w:rPr>
      </w:pPr>
      <w:r w:rsidRPr="004C49A4">
        <w:rPr>
          <w:rFonts w:eastAsiaTheme="minorHAnsi"/>
          <w:sz w:val="24"/>
          <w:szCs w:val="24"/>
          <w:lang w:eastAsia="en-US"/>
        </w:rPr>
        <w:t>Решени</w:t>
      </w:r>
      <w:r w:rsidR="0076367B" w:rsidRPr="004C49A4">
        <w:rPr>
          <w:rFonts w:eastAsiaTheme="minorHAnsi"/>
          <w:sz w:val="24"/>
          <w:szCs w:val="24"/>
          <w:lang w:eastAsia="en-US"/>
        </w:rPr>
        <w:t>е</w:t>
      </w:r>
      <w:r w:rsidRPr="004C49A4">
        <w:rPr>
          <w:rFonts w:eastAsiaTheme="minorHAnsi"/>
          <w:sz w:val="24"/>
          <w:szCs w:val="24"/>
          <w:lang w:eastAsia="en-US"/>
        </w:rPr>
        <w:t xml:space="preserve"> о проведении профилактического визита</w:t>
      </w:r>
      <w:r w:rsidRPr="004C49A4">
        <w:rPr>
          <w:sz w:val="24"/>
          <w:szCs w:val="24"/>
        </w:rPr>
        <w:t xml:space="preserve"> </w:t>
      </w:r>
      <w:r w:rsidR="0076367B" w:rsidRPr="004C49A4">
        <w:rPr>
          <w:rFonts w:eastAsiaTheme="minorHAnsi"/>
          <w:sz w:val="24"/>
          <w:szCs w:val="24"/>
          <w:lang w:eastAsia="en-US"/>
        </w:rPr>
        <w:t>оформляе</w:t>
      </w:r>
      <w:r w:rsidRPr="004C49A4">
        <w:rPr>
          <w:rFonts w:eastAsiaTheme="minorHAnsi"/>
          <w:sz w:val="24"/>
          <w:szCs w:val="24"/>
          <w:lang w:eastAsia="en-US"/>
        </w:rPr>
        <w:t>тся пос</w:t>
      </w:r>
      <w:r w:rsidR="0076367B" w:rsidRPr="004C49A4">
        <w:rPr>
          <w:rFonts w:eastAsiaTheme="minorHAnsi"/>
          <w:sz w:val="24"/>
          <w:szCs w:val="24"/>
          <w:lang w:eastAsia="en-US"/>
        </w:rPr>
        <w:t>редством внесения сведений о нем</w:t>
      </w:r>
      <w:r w:rsidRPr="004C49A4">
        <w:rPr>
          <w:rFonts w:eastAsiaTheme="minorHAnsi"/>
          <w:sz w:val="24"/>
          <w:szCs w:val="24"/>
          <w:lang w:eastAsia="en-US"/>
        </w:rPr>
        <w:t xml:space="preserve"> в единый реестр контрольных (надзорных) мероприятий и </w:t>
      </w:r>
      <w:r w:rsidR="0076367B" w:rsidRPr="004C49A4">
        <w:rPr>
          <w:rFonts w:eastAsiaTheme="minorHAnsi"/>
          <w:sz w:val="24"/>
          <w:szCs w:val="24"/>
          <w:lang w:eastAsia="en-US"/>
        </w:rPr>
        <w:t>его</w:t>
      </w:r>
      <w:r w:rsidRPr="004C49A4">
        <w:rPr>
          <w:rFonts w:eastAsiaTheme="minorHAnsi"/>
          <w:sz w:val="24"/>
          <w:szCs w:val="24"/>
          <w:lang w:eastAsia="en-US"/>
        </w:rPr>
        <w:t xml:space="preserve"> </w:t>
      </w:r>
      <w:r w:rsidRPr="004C49A4">
        <w:rPr>
          <w:rFonts w:eastAsiaTheme="minorHAnsi"/>
          <w:sz w:val="24"/>
          <w:szCs w:val="24"/>
          <w:lang w:eastAsia="en-US"/>
        </w:rPr>
        <w:lastRenderedPageBreak/>
        <w:t xml:space="preserve">подписания. Для </w:t>
      </w:r>
      <w:r w:rsidR="0076367B" w:rsidRPr="004C49A4">
        <w:rPr>
          <w:rFonts w:eastAsiaTheme="minorHAnsi"/>
          <w:sz w:val="24"/>
          <w:szCs w:val="24"/>
          <w:lang w:eastAsia="en-US"/>
        </w:rPr>
        <w:t>оформления указанного решения</w:t>
      </w:r>
      <w:r w:rsidRPr="004C49A4">
        <w:rPr>
          <w:rFonts w:eastAsiaTheme="minorHAnsi"/>
          <w:sz w:val="24"/>
          <w:szCs w:val="24"/>
          <w:lang w:eastAsia="en-US"/>
        </w:rPr>
        <w:t xml:space="preserve"> отдельное формирование документа не требуется.</w:t>
      </w:r>
    </w:p>
    <w:p w:rsidR="00254DD0" w:rsidRPr="004C49A4" w:rsidRDefault="00254DD0" w:rsidP="00254DD0">
      <w:pPr>
        <w:ind w:firstLine="540"/>
        <w:jc w:val="both"/>
        <w:rPr>
          <w:sz w:val="24"/>
          <w:szCs w:val="24"/>
        </w:rPr>
      </w:pPr>
      <w:r w:rsidRPr="004C49A4">
        <w:rPr>
          <w:sz w:val="24"/>
          <w:szCs w:val="24"/>
        </w:rPr>
        <w:t xml:space="preserve">Обязательный профилактический визит не предусматривает отказ контролируемого лица от его проведения. </w:t>
      </w:r>
      <w:r w:rsidRPr="004C49A4">
        <w:rPr>
          <w:rFonts w:eastAsiaTheme="minorHAnsi"/>
          <w:sz w:val="24"/>
          <w:szCs w:val="24"/>
          <w:lang w:eastAsia="en-US"/>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 контроле.</w:t>
      </w:r>
    </w:p>
    <w:p w:rsidR="00254DD0" w:rsidRPr="004C49A4" w:rsidRDefault="00254DD0" w:rsidP="00254DD0">
      <w:pPr>
        <w:ind w:firstLine="540"/>
        <w:jc w:val="both"/>
        <w:rPr>
          <w:sz w:val="24"/>
          <w:szCs w:val="24"/>
        </w:rPr>
      </w:pPr>
      <w:r w:rsidRPr="004C49A4">
        <w:rPr>
          <w:sz w:val="24"/>
          <w:szCs w:val="24"/>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254DD0" w:rsidRPr="004C49A4" w:rsidRDefault="00254DD0" w:rsidP="00254DD0">
      <w:pPr>
        <w:ind w:firstLine="540"/>
        <w:jc w:val="both"/>
        <w:rPr>
          <w:sz w:val="24"/>
          <w:szCs w:val="24"/>
        </w:rPr>
      </w:pPr>
      <w:r w:rsidRPr="004C49A4">
        <w:rPr>
          <w:sz w:val="24"/>
          <w:szCs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rsidR="00254DD0" w:rsidRPr="004C49A4" w:rsidRDefault="00254DD0" w:rsidP="00254DD0">
      <w:pPr>
        <w:ind w:firstLine="540"/>
        <w:jc w:val="both"/>
        <w:rPr>
          <w:sz w:val="24"/>
          <w:szCs w:val="24"/>
        </w:rPr>
      </w:pPr>
      <w:r w:rsidRPr="004C49A4">
        <w:rPr>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w:t>
      </w:r>
    </w:p>
    <w:p w:rsidR="00254DD0" w:rsidRPr="004C49A4" w:rsidRDefault="00254DD0" w:rsidP="00254DD0">
      <w:pPr>
        <w:ind w:firstLine="540"/>
        <w:jc w:val="both"/>
        <w:rPr>
          <w:sz w:val="24"/>
          <w:szCs w:val="24"/>
        </w:rPr>
      </w:pPr>
      <w:r w:rsidRPr="004C49A4">
        <w:rPr>
          <w:sz w:val="24"/>
          <w:szCs w:val="24"/>
        </w:rPr>
        <w:t xml:space="preserve">Акт о проведении обязательного профилактического визита, акт о невозможности проведения обязательного профилактического визита </w:t>
      </w:r>
      <w:r w:rsidRPr="004C49A4">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актов отдельное формирование документа не требуется.</w:t>
      </w:r>
    </w:p>
    <w:p w:rsidR="00254DD0" w:rsidRPr="004C49A4" w:rsidRDefault="00254DD0" w:rsidP="00254DD0">
      <w:pPr>
        <w:ind w:firstLine="540"/>
        <w:jc w:val="both"/>
        <w:rPr>
          <w:sz w:val="24"/>
          <w:szCs w:val="24"/>
        </w:rPr>
      </w:pPr>
      <w:r w:rsidRPr="004C49A4">
        <w:rPr>
          <w:sz w:val="24"/>
          <w:szCs w:val="24"/>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254DD0" w:rsidRPr="0076367B" w:rsidRDefault="00254DD0" w:rsidP="00254DD0">
      <w:pPr>
        <w:ind w:firstLine="540"/>
        <w:jc w:val="both"/>
        <w:rPr>
          <w:sz w:val="24"/>
          <w:szCs w:val="24"/>
        </w:rPr>
      </w:pPr>
      <w:r w:rsidRPr="004C49A4">
        <w:rPr>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контроле.»;</w:t>
      </w:r>
    </w:p>
    <w:p w:rsidR="00254DD0" w:rsidRPr="0076367B" w:rsidRDefault="00254DD0" w:rsidP="00254DD0">
      <w:pPr>
        <w:pStyle w:val="a3"/>
        <w:spacing w:before="0" w:beforeAutospacing="0" w:after="0" w:afterAutospacing="0"/>
        <w:ind w:firstLine="540"/>
        <w:jc w:val="both"/>
        <w:rPr>
          <w:rFonts w:eastAsiaTheme="minorHAnsi"/>
          <w:lang w:eastAsia="en-US"/>
        </w:rPr>
      </w:pPr>
    </w:p>
    <w:p w:rsidR="00254DD0" w:rsidRPr="0076367B" w:rsidRDefault="00F53E0C" w:rsidP="00254DD0">
      <w:pPr>
        <w:pStyle w:val="a3"/>
        <w:spacing w:before="0" w:beforeAutospacing="0" w:after="0" w:afterAutospacing="0"/>
        <w:ind w:firstLine="540"/>
        <w:jc w:val="both"/>
        <w:rPr>
          <w:rFonts w:eastAsiaTheme="minorHAnsi"/>
          <w:lang w:eastAsia="en-US"/>
        </w:rPr>
      </w:pPr>
      <w:r>
        <w:rPr>
          <w:rFonts w:eastAsiaTheme="minorHAnsi"/>
          <w:lang w:eastAsia="en-US"/>
        </w:rPr>
        <w:t>11</w:t>
      </w:r>
      <w:r w:rsidR="00254DD0" w:rsidRPr="0076367B">
        <w:rPr>
          <w:rFonts w:eastAsiaTheme="minorHAnsi"/>
          <w:lang w:eastAsia="en-US"/>
        </w:rPr>
        <w:t>) абзац третий пункта 3.27 изложить в следующей редакции:</w:t>
      </w:r>
    </w:p>
    <w:p w:rsidR="0076367B" w:rsidRPr="004C49A4" w:rsidRDefault="00254DD0" w:rsidP="0076367B">
      <w:pPr>
        <w:ind w:firstLine="540"/>
        <w:jc w:val="both"/>
        <w:rPr>
          <w:sz w:val="24"/>
          <w:szCs w:val="24"/>
        </w:rPr>
      </w:pPr>
      <w:r w:rsidRPr="004C49A4">
        <w:rPr>
          <w:rFonts w:eastAsiaTheme="minorHAnsi"/>
          <w:sz w:val="24"/>
          <w:szCs w:val="24"/>
          <w:lang w:eastAsia="en-US"/>
        </w:rPr>
        <w:t>«</w:t>
      </w:r>
      <w:r w:rsidR="0076367B" w:rsidRPr="004C49A4">
        <w:rPr>
          <w:rFonts w:eastAsiaTheme="minorHAnsi"/>
          <w:sz w:val="24"/>
          <w:szCs w:val="24"/>
          <w:lang w:eastAsia="en-US"/>
        </w:rPr>
        <w:t>Решение о проведении профилактического визита</w:t>
      </w:r>
      <w:r w:rsidR="0076367B" w:rsidRPr="004C49A4">
        <w:rPr>
          <w:sz w:val="24"/>
          <w:szCs w:val="24"/>
        </w:rPr>
        <w:t xml:space="preserve"> по инициативе контролируемого лица</w:t>
      </w:r>
      <w:r w:rsidR="0076367B" w:rsidRPr="004C49A4">
        <w:rPr>
          <w:rFonts w:eastAsiaTheme="minorHAnsi"/>
          <w:sz w:val="24"/>
          <w:szCs w:val="24"/>
          <w:lang w:eastAsia="en-US"/>
        </w:rPr>
        <w:t xml:space="preserve">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p>
    <w:p w:rsidR="00254DD0" w:rsidRPr="004C49A4" w:rsidRDefault="00254DD0" w:rsidP="00254DD0">
      <w:pPr>
        <w:pStyle w:val="a3"/>
        <w:spacing w:before="0" w:beforeAutospacing="0" w:after="0" w:afterAutospacing="0" w:line="288" w:lineRule="atLeast"/>
        <w:ind w:firstLine="540"/>
        <w:jc w:val="both"/>
      </w:pPr>
      <w:r w:rsidRPr="004C49A4">
        <w:t>Типовая форма решения об отказе в проведении профилактического визита по инициативе контролируемого лица утверждается приказом контрольного органа</w:t>
      </w:r>
      <w:proofErr w:type="gramStart"/>
      <w:r w:rsidRPr="004C49A4">
        <w:t>.</w:t>
      </w:r>
      <w:r w:rsidR="0076367B" w:rsidRPr="004C49A4">
        <w:t>»;</w:t>
      </w:r>
      <w:proofErr w:type="gramEnd"/>
    </w:p>
    <w:p w:rsidR="00254DD0" w:rsidRDefault="00254DD0" w:rsidP="00254DD0">
      <w:pPr>
        <w:pStyle w:val="a3"/>
        <w:spacing w:before="0" w:beforeAutospacing="0" w:after="0" w:afterAutospacing="0"/>
        <w:ind w:firstLine="540"/>
        <w:jc w:val="both"/>
        <w:rPr>
          <w:rFonts w:eastAsiaTheme="minorHAnsi"/>
          <w:lang w:eastAsia="en-US"/>
        </w:rPr>
      </w:pPr>
    </w:p>
    <w:p w:rsidR="00413453" w:rsidRPr="006C6876" w:rsidRDefault="00F53E0C" w:rsidP="00413453">
      <w:pPr>
        <w:pStyle w:val="a3"/>
        <w:spacing w:before="0" w:beforeAutospacing="0" w:after="0" w:afterAutospacing="0" w:line="288" w:lineRule="atLeast"/>
        <w:ind w:firstLine="540"/>
        <w:jc w:val="both"/>
        <w:rPr>
          <w:rFonts w:eastAsiaTheme="minorHAnsi"/>
          <w:lang w:eastAsia="en-US"/>
        </w:rPr>
      </w:pPr>
      <w:r>
        <w:rPr>
          <w:rFonts w:eastAsiaTheme="minorHAnsi"/>
          <w:lang w:eastAsia="en-US"/>
        </w:rPr>
        <w:t>12</w:t>
      </w:r>
      <w:r w:rsidR="00413453" w:rsidRPr="006C6876">
        <w:rPr>
          <w:rFonts w:eastAsiaTheme="minorHAnsi"/>
          <w:lang w:eastAsia="en-US"/>
        </w:rPr>
        <w:t>) абзац первый подпункта 3 пункта 4.2 дополнить словами «(если имеющихся в распоряжении у контрольного органа сведений и документов недостаточно)»;</w:t>
      </w:r>
    </w:p>
    <w:p w:rsidR="00413453" w:rsidRPr="006C6876" w:rsidRDefault="00413453" w:rsidP="00413453">
      <w:pPr>
        <w:autoSpaceDE w:val="0"/>
        <w:autoSpaceDN w:val="0"/>
        <w:adjustRightInd w:val="0"/>
        <w:jc w:val="both"/>
        <w:rPr>
          <w:rFonts w:eastAsiaTheme="minorHAnsi"/>
          <w:sz w:val="24"/>
          <w:szCs w:val="24"/>
          <w:lang w:eastAsia="en-US"/>
        </w:rPr>
      </w:pPr>
    </w:p>
    <w:p w:rsidR="003227FC" w:rsidRPr="004C49A4" w:rsidRDefault="00F53E0C" w:rsidP="00F53E0C">
      <w:pPr>
        <w:pStyle w:val="a3"/>
        <w:spacing w:before="0" w:beforeAutospacing="0" w:after="0" w:afterAutospacing="0" w:line="288" w:lineRule="atLeast"/>
        <w:ind w:firstLine="540"/>
        <w:jc w:val="both"/>
        <w:rPr>
          <w:rFonts w:eastAsiaTheme="minorHAnsi"/>
          <w:lang w:eastAsia="en-US"/>
        </w:rPr>
      </w:pPr>
      <w:r w:rsidRPr="004C49A4">
        <w:rPr>
          <w:rFonts w:eastAsiaTheme="minorHAnsi"/>
          <w:lang w:eastAsia="en-US"/>
        </w:rPr>
        <w:t>13</w:t>
      </w:r>
      <w:r w:rsidR="003227FC" w:rsidRPr="004C49A4">
        <w:rPr>
          <w:rFonts w:eastAsiaTheme="minorHAnsi"/>
          <w:lang w:eastAsia="en-US"/>
        </w:rPr>
        <w:t>) пункт 4.13 дополнить абзацем третьим следующего содержания:</w:t>
      </w:r>
    </w:p>
    <w:p w:rsidR="003227FC" w:rsidRPr="006C6876" w:rsidRDefault="003227FC" w:rsidP="003227FC">
      <w:pPr>
        <w:autoSpaceDE w:val="0"/>
        <w:autoSpaceDN w:val="0"/>
        <w:adjustRightInd w:val="0"/>
        <w:ind w:firstLine="567"/>
        <w:jc w:val="both"/>
        <w:rPr>
          <w:rFonts w:eastAsiaTheme="minorEastAsia"/>
          <w:sz w:val="24"/>
          <w:szCs w:val="24"/>
        </w:rPr>
      </w:pPr>
      <w:r w:rsidRPr="004C49A4">
        <w:rPr>
          <w:rFonts w:eastAsiaTheme="minorHAnsi"/>
          <w:sz w:val="24"/>
          <w:szCs w:val="24"/>
          <w:lang w:eastAsia="en-US"/>
        </w:rPr>
        <w:t>«Решение о проведении контрольного мероприятия, предусматривающего взаимодействие с контролируемым лицом,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p>
    <w:p w:rsidR="003227FC" w:rsidRDefault="003227FC" w:rsidP="00413453">
      <w:pPr>
        <w:pStyle w:val="a3"/>
        <w:spacing w:before="0" w:beforeAutospacing="0" w:after="0" w:afterAutospacing="0" w:line="288" w:lineRule="atLeast"/>
        <w:ind w:firstLine="540"/>
        <w:jc w:val="both"/>
        <w:rPr>
          <w:rFonts w:eastAsiaTheme="minorHAnsi"/>
          <w:lang w:eastAsia="en-US"/>
        </w:rPr>
      </w:pPr>
    </w:p>
    <w:p w:rsidR="003F4D73" w:rsidRDefault="00F53E0C" w:rsidP="003F4D73">
      <w:pPr>
        <w:pStyle w:val="a3"/>
        <w:spacing w:before="0" w:beforeAutospacing="0" w:after="0" w:afterAutospacing="0" w:line="288" w:lineRule="atLeast"/>
        <w:ind w:firstLine="540"/>
        <w:jc w:val="both"/>
      </w:pPr>
      <w:r w:rsidRPr="004C49A4">
        <w:rPr>
          <w:rFonts w:eastAsiaTheme="minorHAnsi"/>
          <w:lang w:eastAsia="en-US"/>
        </w:rPr>
        <w:t>14</w:t>
      </w:r>
      <w:r w:rsidR="003F4D73" w:rsidRPr="004C49A4">
        <w:rPr>
          <w:rFonts w:eastAsiaTheme="minorHAnsi"/>
          <w:lang w:eastAsia="en-US"/>
        </w:rPr>
        <w:t>) в абзаце первом пункта 4.17 слова «</w:t>
      </w:r>
      <w:r w:rsidR="003F4D73" w:rsidRPr="004C49A4">
        <w:t xml:space="preserve">за исключением случая, предусмотренного абзацем вторым пункта 1.14 настоящего Положения» исключить; </w:t>
      </w:r>
    </w:p>
    <w:p w:rsidR="003227FC" w:rsidRDefault="003227FC" w:rsidP="00413453">
      <w:pPr>
        <w:pStyle w:val="a3"/>
        <w:spacing w:before="0" w:beforeAutospacing="0" w:after="0" w:afterAutospacing="0" w:line="288" w:lineRule="atLeast"/>
        <w:ind w:firstLine="540"/>
        <w:jc w:val="both"/>
        <w:rPr>
          <w:rFonts w:eastAsiaTheme="minorHAnsi"/>
          <w:lang w:eastAsia="en-US"/>
        </w:rPr>
      </w:pPr>
    </w:p>
    <w:p w:rsidR="003F4D73" w:rsidRDefault="00F53E0C" w:rsidP="00413453">
      <w:pPr>
        <w:pStyle w:val="a3"/>
        <w:spacing w:before="0" w:beforeAutospacing="0" w:after="0" w:afterAutospacing="0" w:line="288" w:lineRule="atLeast"/>
        <w:ind w:firstLine="540"/>
        <w:jc w:val="both"/>
        <w:rPr>
          <w:rFonts w:eastAsiaTheme="minorHAnsi"/>
          <w:lang w:eastAsia="en-US"/>
        </w:rPr>
      </w:pPr>
      <w:r>
        <w:rPr>
          <w:rFonts w:eastAsiaTheme="minorHAnsi"/>
          <w:lang w:eastAsia="en-US"/>
        </w:rPr>
        <w:t>15</w:t>
      </w:r>
      <w:r w:rsidR="003F4D73">
        <w:rPr>
          <w:rFonts w:eastAsiaTheme="minorHAnsi"/>
          <w:lang w:eastAsia="en-US"/>
        </w:rPr>
        <w:t>) в пункте 4.30:</w:t>
      </w:r>
    </w:p>
    <w:p w:rsidR="00DD12F8" w:rsidRDefault="003F4D73" w:rsidP="00DD12F8">
      <w:pPr>
        <w:pStyle w:val="a3"/>
        <w:spacing w:before="0" w:beforeAutospacing="0" w:after="0" w:afterAutospacing="0" w:line="288" w:lineRule="atLeast"/>
        <w:ind w:firstLine="540"/>
        <w:jc w:val="both"/>
      </w:pPr>
      <w:r>
        <w:rPr>
          <w:rFonts w:eastAsiaTheme="minorHAnsi"/>
          <w:lang w:eastAsia="en-US"/>
        </w:rPr>
        <w:t xml:space="preserve">а) </w:t>
      </w:r>
      <w:r w:rsidR="00DD12F8">
        <w:rPr>
          <w:rFonts w:eastAsiaTheme="minorHAnsi"/>
          <w:lang w:eastAsia="en-US"/>
        </w:rPr>
        <w:t>в абзаце первом слова «</w:t>
      </w:r>
      <w:r w:rsidR="00DD12F8">
        <w:t xml:space="preserve">, за исключением случая, предусмотренного </w:t>
      </w:r>
      <w:r w:rsidR="00DD12F8" w:rsidRPr="00DD12F8">
        <w:t>абзацем вторым пункта 1.14</w:t>
      </w:r>
      <w:r w:rsidR="00DD12F8">
        <w:t xml:space="preserve"> настоящего Положения» исключить;</w:t>
      </w:r>
    </w:p>
    <w:p w:rsidR="00DD12F8" w:rsidRDefault="00DD12F8" w:rsidP="00DD12F8">
      <w:pPr>
        <w:pStyle w:val="a3"/>
        <w:spacing w:before="0" w:beforeAutospacing="0" w:after="0" w:afterAutospacing="0" w:line="288" w:lineRule="atLeast"/>
        <w:ind w:firstLine="540"/>
        <w:jc w:val="both"/>
      </w:pPr>
      <w:r>
        <w:t>б) абзац второй изложить в следующей редакции:</w:t>
      </w:r>
    </w:p>
    <w:p w:rsidR="00DD12F8" w:rsidRPr="00254DD0" w:rsidRDefault="00DD12F8" w:rsidP="00DD12F8">
      <w:pPr>
        <w:ind w:firstLine="540"/>
        <w:jc w:val="both"/>
        <w:rPr>
          <w:sz w:val="24"/>
          <w:szCs w:val="24"/>
        </w:rPr>
      </w:pPr>
      <w:r w:rsidRPr="004C49A4">
        <w:lastRenderedPageBreak/>
        <w:t>«</w:t>
      </w:r>
      <w:r w:rsidRPr="004C49A4">
        <w:rPr>
          <w:sz w:val="24"/>
          <w:szCs w:val="24"/>
        </w:rPr>
        <w:t xml:space="preserve">Акт о невозможности проведения контрольного мероприятия </w:t>
      </w:r>
      <w:r w:rsidR="007F54E4" w:rsidRPr="004C49A4">
        <w:rPr>
          <w:rFonts w:eastAsiaTheme="minorHAnsi"/>
          <w:sz w:val="24"/>
          <w:szCs w:val="24"/>
          <w:lang w:eastAsia="en-US"/>
        </w:rPr>
        <w:t>оформляе</w:t>
      </w:r>
      <w:r w:rsidRPr="004C49A4">
        <w:rPr>
          <w:rFonts w:eastAsiaTheme="minorHAnsi"/>
          <w:sz w:val="24"/>
          <w:szCs w:val="24"/>
          <w:lang w:eastAsia="en-US"/>
        </w:rPr>
        <w:t>тся посредством внесения сведений о нем в единый реестр контрольных (надзорных) мероприятий и его подписания. Для оформления указанного акта отдельное формирование документа не требуется.»;</w:t>
      </w:r>
    </w:p>
    <w:p w:rsidR="00DD12F8" w:rsidRDefault="00DD12F8" w:rsidP="00DD12F8">
      <w:pPr>
        <w:pStyle w:val="a3"/>
        <w:spacing w:before="0" w:beforeAutospacing="0" w:after="0" w:afterAutospacing="0" w:line="288" w:lineRule="atLeast"/>
        <w:ind w:firstLine="540"/>
        <w:jc w:val="both"/>
      </w:pPr>
    </w:p>
    <w:p w:rsidR="007F54E4" w:rsidRDefault="00F53E0C" w:rsidP="00413453">
      <w:pPr>
        <w:pStyle w:val="a3"/>
        <w:spacing w:before="0" w:beforeAutospacing="0" w:after="0" w:afterAutospacing="0" w:line="288" w:lineRule="atLeast"/>
        <w:ind w:firstLine="540"/>
        <w:jc w:val="both"/>
        <w:rPr>
          <w:rFonts w:eastAsiaTheme="minorHAnsi"/>
          <w:lang w:eastAsia="en-US"/>
        </w:rPr>
      </w:pPr>
      <w:r>
        <w:rPr>
          <w:rFonts w:eastAsiaTheme="minorHAnsi"/>
          <w:lang w:eastAsia="en-US"/>
        </w:rPr>
        <w:t>16</w:t>
      </w:r>
      <w:r w:rsidR="00413453" w:rsidRPr="006C6876">
        <w:rPr>
          <w:rFonts w:eastAsiaTheme="minorHAnsi"/>
          <w:lang w:eastAsia="en-US"/>
        </w:rPr>
        <w:t xml:space="preserve">) </w:t>
      </w:r>
      <w:r w:rsidR="007F54E4">
        <w:rPr>
          <w:rFonts w:eastAsiaTheme="minorHAnsi"/>
          <w:lang w:eastAsia="en-US"/>
        </w:rPr>
        <w:t>в пункте 4.34:</w:t>
      </w:r>
    </w:p>
    <w:p w:rsidR="00413453" w:rsidRPr="006C6876" w:rsidRDefault="007F54E4" w:rsidP="00413453">
      <w:pPr>
        <w:pStyle w:val="a3"/>
        <w:spacing w:before="0" w:beforeAutospacing="0" w:after="0" w:afterAutospacing="0" w:line="288" w:lineRule="atLeast"/>
        <w:ind w:firstLine="540"/>
        <w:jc w:val="both"/>
        <w:rPr>
          <w:rFonts w:eastAsiaTheme="minorHAnsi"/>
          <w:lang w:eastAsia="en-US"/>
        </w:rPr>
      </w:pPr>
      <w:r>
        <w:rPr>
          <w:rFonts w:eastAsiaTheme="minorHAnsi"/>
          <w:lang w:eastAsia="en-US"/>
        </w:rPr>
        <w:t xml:space="preserve">а) </w:t>
      </w:r>
      <w:r w:rsidR="00413453" w:rsidRPr="006C6876">
        <w:rPr>
          <w:rFonts w:eastAsiaTheme="minorHAnsi"/>
          <w:lang w:eastAsia="en-US"/>
        </w:rPr>
        <w:t>абзац второй пункта 4.34 изложить в следующей редакции:</w:t>
      </w:r>
    </w:p>
    <w:p w:rsidR="00413453"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t>«По окончании проведения контрольного мероприятия без взаимодействия при выявлении нарушений обязательных требований, готовящихся нарушений обязательных требований или признаков нарушений обязательных требований инспектором составляется акт контрольного мероприятия по типовой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F54E4" w:rsidRDefault="007F54E4" w:rsidP="00413453">
      <w:pPr>
        <w:pStyle w:val="a3"/>
        <w:spacing w:before="0" w:beforeAutospacing="0" w:after="0" w:afterAutospacing="0" w:line="288" w:lineRule="atLeast"/>
        <w:ind w:firstLine="540"/>
        <w:jc w:val="both"/>
        <w:rPr>
          <w:rFonts w:eastAsiaTheme="minorHAnsi"/>
          <w:lang w:eastAsia="en-US"/>
        </w:rPr>
      </w:pPr>
      <w:r>
        <w:rPr>
          <w:rFonts w:eastAsiaTheme="minorHAnsi"/>
          <w:lang w:eastAsia="en-US"/>
        </w:rPr>
        <w:t>б) дополнить абзацем третьим следующего содержания:</w:t>
      </w:r>
    </w:p>
    <w:p w:rsidR="007F54E4" w:rsidRPr="00254DD0" w:rsidRDefault="007F54E4" w:rsidP="007F54E4">
      <w:pPr>
        <w:ind w:firstLine="540"/>
        <w:jc w:val="both"/>
        <w:rPr>
          <w:sz w:val="24"/>
          <w:szCs w:val="24"/>
        </w:rPr>
      </w:pPr>
      <w:r>
        <w:t>«</w:t>
      </w:r>
      <w:r w:rsidRPr="004C49A4">
        <w:rPr>
          <w:sz w:val="24"/>
          <w:szCs w:val="24"/>
        </w:rPr>
        <w:t xml:space="preserve">Акты контрольного мероприятия </w:t>
      </w:r>
      <w:r w:rsidRPr="004C49A4">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w:t>
      </w:r>
      <w:r w:rsidR="00527858" w:rsidRPr="004C49A4">
        <w:rPr>
          <w:rFonts w:eastAsiaTheme="minorHAnsi"/>
          <w:sz w:val="24"/>
          <w:szCs w:val="24"/>
          <w:lang w:eastAsia="en-US"/>
        </w:rPr>
        <w:t>ов</w:t>
      </w:r>
      <w:r w:rsidRPr="004C49A4">
        <w:rPr>
          <w:rFonts w:eastAsiaTheme="minorHAnsi"/>
          <w:sz w:val="24"/>
          <w:szCs w:val="24"/>
          <w:lang w:eastAsia="en-US"/>
        </w:rPr>
        <w:t xml:space="preserve"> отдельное формирование документа не требуется.»;</w:t>
      </w:r>
    </w:p>
    <w:p w:rsidR="007F54E4" w:rsidRPr="006C6876" w:rsidRDefault="007F54E4" w:rsidP="00413453">
      <w:pPr>
        <w:pStyle w:val="a3"/>
        <w:spacing w:before="0" w:beforeAutospacing="0" w:after="0" w:afterAutospacing="0" w:line="288" w:lineRule="atLeast"/>
        <w:ind w:firstLine="540"/>
        <w:jc w:val="both"/>
        <w:rPr>
          <w:rFonts w:eastAsiaTheme="minorHAnsi"/>
          <w:lang w:eastAsia="en-US"/>
        </w:rPr>
      </w:pPr>
    </w:p>
    <w:p w:rsidR="00413453" w:rsidRPr="006C6876" w:rsidRDefault="00F53E0C" w:rsidP="00413453">
      <w:pPr>
        <w:pStyle w:val="a3"/>
        <w:spacing w:before="0" w:beforeAutospacing="0" w:after="0" w:afterAutospacing="0" w:line="288" w:lineRule="atLeast"/>
        <w:ind w:firstLine="540"/>
        <w:jc w:val="both"/>
        <w:rPr>
          <w:rFonts w:eastAsiaTheme="minorHAnsi"/>
          <w:lang w:eastAsia="en-US"/>
        </w:rPr>
      </w:pPr>
      <w:r>
        <w:rPr>
          <w:rFonts w:eastAsiaTheme="minorHAnsi"/>
          <w:lang w:eastAsia="en-US"/>
        </w:rPr>
        <w:t>17</w:t>
      </w:r>
      <w:r w:rsidR="00413453" w:rsidRPr="006C6876">
        <w:rPr>
          <w:rFonts w:eastAsiaTheme="minorHAnsi"/>
          <w:lang w:eastAsia="en-US"/>
        </w:rPr>
        <w:t>) абзац первый пункта 4.38 дополнить предложением следующего содержания:</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r w:rsidRPr="006C6876">
        <w:rPr>
          <w:rFonts w:eastAsiaTheme="minorHAnsi"/>
          <w:lang w:eastAsia="en-US"/>
        </w:rPr>
        <w:t>«Руководитель (заместитель руководителя) контрольного органа может выдавать предписания об устранении выявленных нарушений обязательных требований к использованию и охране земель, выявленных в ходе наблюдения за соблюдением обязательных требований.»;</w:t>
      </w:r>
    </w:p>
    <w:p w:rsidR="00413453" w:rsidRPr="006C6876" w:rsidRDefault="00413453" w:rsidP="00413453">
      <w:pPr>
        <w:pStyle w:val="a3"/>
        <w:spacing w:before="0" w:beforeAutospacing="0" w:after="0" w:afterAutospacing="0" w:line="288" w:lineRule="atLeast"/>
        <w:ind w:firstLine="540"/>
        <w:jc w:val="both"/>
        <w:rPr>
          <w:rFonts w:eastAsiaTheme="minorHAnsi"/>
          <w:lang w:eastAsia="en-US"/>
        </w:rPr>
      </w:pPr>
    </w:p>
    <w:p w:rsidR="00413453" w:rsidRPr="006C6876" w:rsidRDefault="00F53E0C" w:rsidP="00413453">
      <w:pPr>
        <w:pStyle w:val="a3"/>
        <w:spacing w:before="0" w:beforeAutospacing="0" w:after="0" w:afterAutospacing="0" w:line="288" w:lineRule="atLeast"/>
        <w:ind w:firstLine="540"/>
        <w:jc w:val="both"/>
        <w:rPr>
          <w:rFonts w:eastAsiaTheme="minorHAnsi"/>
          <w:lang w:eastAsia="en-US"/>
        </w:rPr>
      </w:pPr>
      <w:r w:rsidRPr="004C49A4">
        <w:rPr>
          <w:rFonts w:eastAsiaTheme="minorHAnsi"/>
          <w:lang w:eastAsia="en-US"/>
        </w:rPr>
        <w:t>18</w:t>
      </w:r>
      <w:r w:rsidR="00413453" w:rsidRPr="004C49A4">
        <w:rPr>
          <w:rFonts w:eastAsiaTheme="minorHAnsi"/>
          <w:lang w:eastAsia="en-US"/>
        </w:rPr>
        <w:t>) пункт 4.41 признать утратившим силу.</w:t>
      </w:r>
    </w:p>
    <w:p w:rsidR="00413453" w:rsidRPr="006C6876" w:rsidRDefault="00413453" w:rsidP="00413453">
      <w:pPr>
        <w:pStyle w:val="a3"/>
        <w:spacing w:before="0" w:beforeAutospacing="0" w:after="0" w:afterAutospacing="0" w:line="288" w:lineRule="atLeast"/>
        <w:jc w:val="both"/>
        <w:rPr>
          <w:rFonts w:eastAsiaTheme="minorHAnsi"/>
          <w:lang w:eastAsia="en-US"/>
        </w:rPr>
      </w:pPr>
    </w:p>
    <w:p w:rsidR="00413453" w:rsidRPr="006C6876" w:rsidRDefault="00413453" w:rsidP="00413453">
      <w:pPr>
        <w:autoSpaceDE w:val="0"/>
        <w:autoSpaceDN w:val="0"/>
        <w:adjustRightInd w:val="0"/>
        <w:ind w:firstLine="567"/>
        <w:jc w:val="both"/>
        <w:rPr>
          <w:sz w:val="24"/>
          <w:szCs w:val="24"/>
        </w:rPr>
      </w:pPr>
      <w:r>
        <w:rPr>
          <w:sz w:val="24"/>
          <w:szCs w:val="24"/>
        </w:rPr>
        <w:t>2</w:t>
      </w:r>
      <w:r w:rsidRPr="006C6876">
        <w:rPr>
          <w:sz w:val="24"/>
          <w:szCs w:val="24"/>
        </w:rPr>
        <w:t>. Настоящее решение вступает в силу со дня его официального опубликования.</w:t>
      </w:r>
    </w:p>
    <w:p w:rsidR="00413453" w:rsidRPr="006C6876" w:rsidRDefault="00413453" w:rsidP="00413453">
      <w:pPr>
        <w:autoSpaceDE w:val="0"/>
        <w:autoSpaceDN w:val="0"/>
        <w:adjustRightInd w:val="0"/>
        <w:spacing w:line="216" w:lineRule="auto"/>
        <w:ind w:firstLine="567"/>
        <w:jc w:val="both"/>
        <w:rPr>
          <w:sz w:val="24"/>
          <w:szCs w:val="24"/>
        </w:rPr>
      </w:pPr>
    </w:p>
    <w:p w:rsidR="00413453" w:rsidRPr="006C6876" w:rsidRDefault="00413453" w:rsidP="00413453">
      <w:pPr>
        <w:autoSpaceDE w:val="0"/>
        <w:autoSpaceDN w:val="0"/>
        <w:adjustRightInd w:val="0"/>
        <w:spacing w:line="216" w:lineRule="auto"/>
        <w:ind w:firstLine="567"/>
        <w:jc w:val="both"/>
        <w:rPr>
          <w:sz w:val="24"/>
          <w:szCs w:val="24"/>
        </w:rPr>
      </w:pPr>
      <w:r>
        <w:rPr>
          <w:sz w:val="24"/>
          <w:szCs w:val="24"/>
        </w:rPr>
        <w:t>3</w:t>
      </w:r>
      <w:r w:rsidRPr="006C6876">
        <w:rPr>
          <w:sz w:val="24"/>
          <w:szCs w:val="24"/>
        </w:rPr>
        <w:t xml:space="preserve">. Настоящее решение направить для подписания и опубликования Главе города Абакана А.В. </w:t>
      </w:r>
      <w:proofErr w:type="spellStart"/>
      <w:r w:rsidRPr="006C6876">
        <w:rPr>
          <w:sz w:val="24"/>
          <w:szCs w:val="24"/>
        </w:rPr>
        <w:t>Лемину</w:t>
      </w:r>
      <w:proofErr w:type="spellEnd"/>
      <w:r w:rsidRPr="006C6876">
        <w:rPr>
          <w:sz w:val="24"/>
          <w:szCs w:val="24"/>
        </w:rPr>
        <w:t>.</w:t>
      </w:r>
    </w:p>
    <w:p w:rsidR="00413453" w:rsidRPr="006C6876" w:rsidRDefault="00413453" w:rsidP="00413453">
      <w:pPr>
        <w:spacing w:line="216" w:lineRule="auto"/>
        <w:ind w:firstLine="540"/>
        <w:jc w:val="both"/>
        <w:rPr>
          <w:sz w:val="24"/>
          <w:szCs w:val="24"/>
        </w:rPr>
      </w:pPr>
    </w:p>
    <w:p w:rsidR="00413453" w:rsidRPr="006C6876" w:rsidRDefault="00413453" w:rsidP="00413453">
      <w:pPr>
        <w:spacing w:line="216" w:lineRule="auto"/>
        <w:ind w:firstLine="540"/>
        <w:jc w:val="both"/>
        <w:rPr>
          <w:sz w:val="24"/>
          <w:szCs w:val="24"/>
        </w:rPr>
      </w:pPr>
    </w:p>
    <w:p w:rsidR="00413453" w:rsidRPr="006C6876" w:rsidRDefault="00413453" w:rsidP="00413453">
      <w:pPr>
        <w:spacing w:line="216" w:lineRule="auto"/>
        <w:rPr>
          <w:sz w:val="24"/>
          <w:szCs w:val="24"/>
        </w:rPr>
      </w:pPr>
    </w:p>
    <w:p w:rsidR="00413453" w:rsidRPr="006C6876" w:rsidRDefault="00413453" w:rsidP="00413453">
      <w:pPr>
        <w:spacing w:line="216" w:lineRule="auto"/>
        <w:rPr>
          <w:sz w:val="24"/>
          <w:szCs w:val="24"/>
        </w:rPr>
      </w:pPr>
      <w:r w:rsidRPr="006C6876">
        <w:rPr>
          <w:sz w:val="24"/>
          <w:szCs w:val="24"/>
        </w:rPr>
        <w:t xml:space="preserve">ПРЕДСЕДАТЕЛЬ СОВЕТА </w:t>
      </w:r>
    </w:p>
    <w:p w:rsidR="00413453" w:rsidRPr="006C6876" w:rsidRDefault="00413453" w:rsidP="00413453">
      <w:pPr>
        <w:spacing w:line="216" w:lineRule="auto"/>
        <w:rPr>
          <w:sz w:val="24"/>
          <w:szCs w:val="24"/>
        </w:rPr>
      </w:pPr>
      <w:r w:rsidRPr="006C6876">
        <w:rPr>
          <w:sz w:val="24"/>
          <w:szCs w:val="24"/>
        </w:rPr>
        <w:t>ДЕПУТАТОВ ГОРОДА АБАКАНА</w:t>
      </w:r>
      <w:r w:rsidRPr="006C6876">
        <w:rPr>
          <w:sz w:val="24"/>
          <w:szCs w:val="24"/>
        </w:rPr>
        <w:tab/>
      </w:r>
      <w:r w:rsidRPr="006C6876">
        <w:rPr>
          <w:sz w:val="24"/>
          <w:szCs w:val="24"/>
        </w:rPr>
        <w:tab/>
      </w:r>
      <w:r w:rsidRPr="006C6876">
        <w:rPr>
          <w:sz w:val="24"/>
          <w:szCs w:val="24"/>
        </w:rPr>
        <w:tab/>
      </w:r>
      <w:r w:rsidRPr="006C6876">
        <w:rPr>
          <w:sz w:val="24"/>
          <w:szCs w:val="24"/>
        </w:rPr>
        <w:tab/>
      </w:r>
      <w:r w:rsidRPr="006C6876">
        <w:rPr>
          <w:sz w:val="24"/>
          <w:szCs w:val="24"/>
        </w:rPr>
        <w:tab/>
        <w:t xml:space="preserve">        А.Ю. ТУПИКИН</w:t>
      </w:r>
    </w:p>
    <w:p w:rsidR="00413453" w:rsidRPr="006C6876" w:rsidRDefault="00413453" w:rsidP="00413453">
      <w:pPr>
        <w:spacing w:line="216" w:lineRule="auto"/>
        <w:rPr>
          <w:sz w:val="24"/>
          <w:szCs w:val="24"/>
        </w:rPr>
      </w:pPr>
    </w:p>
    <w:p w:rsidR="00413453" w:rsidRPr="006C6876" w:rsidRDefault="00413453" w:rsidP="00413453">
      <w:pPr>
        <w:spacing w:line="216" w:lineRule="auto"/>
        <w:rPr>
          <w:sz w:val="24"/>
          <w:szCs w:val="24"/>
        </w:rPr>
      </w:pPr>
    </w:p>
    <w:p w:rsidR="00413453" w:rsidRPr="006C6876" w:rsidRDefault="00413453" w:rsidP="00413453">
      <w:pPr>
        <w:spacing w:line="216" w:lineRule="auto"/>
        <w:rPr>
          <w:sz w:val="24"/>
          <w:szCs w:val="24"/>
        </w:rPr>
      </w:pPr>
    </w:p>
    <w:p w:rsidR="00413453" w:rsidRPr="006C6876" w:rsidRDefault="00413453" w:rsidP="00413453">
      <w:pPr>
        <w:keepNext/>
        <w:tabs>
          <w:tab w:val="left" w:pos="720"/>
        </w:tabs>
        <w:outlineLvl w:val="0"/>
        <w:rPr>
          <w:sz w:val="24"/>
          <w:szCs w:val="24"/>
        </w:rPr>
      </w:pPr>
      <w:r w:rsidRPr="006C6876">
        <w:rPr>
          <w:sz w:val="24"/>
          <w:szCs w:val="24"/>
        </w:rPr>
        <w:t>ГЛАВА ГОРОДА АБАКАНА</w:t>
      </w:r>
      <w:r w:rsidRPr="006C6876">
        <w:rPr>
          <w:sz w:val="24"/>
          <w:szCs w:val="24"/>
        </w:rPr>
        <w:tab/>
      </w:r>
      <w:r w:rsidRPr="006C6876">
        <w:rPr>
          <w:sz w:val="24"/>
          <w:szCs w:val="24"/>
        </w:rPr>
        <w:tab/>
      </w:r>
      <w:r w:rsidRPr="006C6876">
        <w:rPr>
          <w:sz w:val="24"/>
          <w:szCs w:val="24"/>
        </w:rPr>
        <w:tab/>
      </w:r>
      <w:r w:rsidRPr="006C6876">
        <w:rPr>
          <w:sz w:val="24"/>
          <w:szCs w:val="24"/>
        </w:rPr>
        <w:tab/>
      </w:r>
      <w:r w:rsidRPr="006C6876">
        <w:rPr>
          <w:sz w:val="24"/>
          <w:szCs w:val="24"/>
        </w:rPr>
        <w:tab/>
      </w:r>
      <w:r w:rsidRPr="006C6876">
        <w:rPr>
          <w:sz w:val="24"/>
          <w:szCs w:val="24"/>
        </w:rPr>
        <w:tab/>
      </w:r>
      <w:r w:rsidRPr="006C6876">
        <w:rPr>
          <w:sz w:val="24"/>
          <w:szCs w:val="24"/>
        </w:rPr>
        <w:tab/>
        <w:t xml:space="preserve">  А.В. ЛЕМИН</w:t>
      </w:r>
    </w:p>
    <w:p w:rsidR="00EE1F03" w:rsidRDefault="00EE1F03"/>
    <w:sectPr w:rsidR="00EE1F03" w:rsidSect="00EE1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45082"/>
    <w:multiLevelType w:val="hybridMultilevel"/>
    <w:tmpl w:val="316A21DC"/>
    <w:lvl w:ilvl="0" w:tplc="3F2271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3453"/>
    <w:rsid w:val="00197CA7"/>
    <w:rsid w:val="00254DD0"/>
    <w:rsid w:val="00260883"/>
    <w:rsid w:val="00283C30"/>
    <w:rsid w:val="002F600B"/>
    <w:rsid w:val="003227FC"/>
    <w:rsid w:val="003F34B4"/>
    <w:rsid w:val="003F4D73"/>
    <w:rsid w:val="00413453"/>
    <w:rsid w:val="00447455"/>
    <w:rsid w:val="004B0672"/>
    <w:rsid w:val="004C49A4"/>
    <w:rsid w:val="00527858"/>
    <w:rsid w:val="00534606"/>
    <w:rsid w:val="00545FD2"/>
    <w:rsid w:val="005810CB"/>
    <w:rsid w:val="005E3FA2"/>
    <w:rsid w:val="0061048A"/>
    <w:rsid w:val="00671C64"/>
    <w:rsid w:val="00761666"/>
    <w:rsid w:val="0076367B"/>
    <w:rsid w:val="007F54E4"/>
    <w:rsid w:val="00822733"/>
    <w:rsid w:val="0083742E"/>
    <w:rsid w:val="008D6BF1"/>
    <w:rsid w:val="009C5924"/>
    <w:rsid w:val="00A429A7"/>
    <w:rsid w:val="00A42DAA"/>
    <w:rsid w:val="00AA1E75"/>
    <w:rsid w:val="00B768F5"/>
    <w:rsid w:val="00B9305B"/>
    <w:rsid w:val="00C27275"/>
    <w:rsid w:val="00CA253E"/>
    <w:rsid w:val="00D57E53"/>
    <w:rsid w:val="00DD12F8"/>
    <w:rsid w:val="00E14B6C"/>
    <w:rsid w:val="00E668F2"/>
    <w:rsid w:val="00EE1F03"/>
    <w:rsid w:val="00F53E0C"/>
    <w:rsid w:val="00F77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453"/>
    <w:pPr>
      <w:spacing w:after="0" w:line="240" w:lineRule="auto"/>
    </w:pPr>
    <w:rPr>
      <w:rFonts w:eastAsia="Times New Roman"/>
      <w:sz w:val="20"/>
      <w:szCs w:val="20"/>
      <w:lang w:eastAsia="ru-RU"/>
    </w:rPr>
  </w:style>
  <w:style w:type="paragraph" w:styleId="1">
    <w:name w:val="heading 1"/>
    <w:basedOn w:val="a"/>
    <w:next w:val="a"/>
    <w:link w:val="10"/>
    <w:qFormat/>
    <w:rsid w:val="00413453"/>
    <w:pPr>
      <w:keepNext/>
      <w:ind w:firstLine="709"/>
      <w:outlineLvl w:val="0"/>
    </w:pPr>
    <w:rPr>
      <w:sz w:val="26"/>
    </w:rPr>
  </w:style>
  <w:style w:type="paragraph" w:styleId="3">
    <w:name w:val="heading 3"/>
    <w:basedOn w:val="a"/>
    <w:next w:val="a"/>
    <w:link w:val="30"/>
    <w:qFormat/>
    <w:rsid w:val="00413453"/>
    <w:pPr>
      <w:keepNext/>
      <w:ind w:firstLine="851"/>
      <w:jc w:val="both"/>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3453"/>
    <w:rPr>
      <w:rFonts w:eastAsia="Times New Roman"/>
      <w:sz w:val="26"/>
      <w:szCs w:val="20"/>
      <w:lang w:eastAsia="ru-RU"/>
    </w:rPr>
  </w:style>
  <w:style w:type="character" w:customStyle="1" w:styleId="30">
    <w:name w:val="Заголовок 3 Знак"/>
    <w:basedOn w:val="a0"/>
    <w:link w:val="3"/>
    <w:rsid w:val="00413453"/>
    <w:rPr>
      <w:rFonts w:eastAsia="Times New Roman"/>
      <w:sz w:val="26"/>
      <w:szCs w:val="20"/>
      <w:lang w:eastAsia="ru-RU"/>
    </w:rPr>
  </w:style>
  <w:style w:type="paragraph" w:styleId="a3">
    <w:name w:val="Normal (Web)"/>
    <w:basedOn w:val="a"/>
    <w:uiPriority w:val="99"/>
    <w:unhideWhenUsed/>
    <w:rsid w:val="00413453"/>
    <w:pPr>
      <w:spacing w:before="100" w:beforeAutospacing="1" w:after="100" w:afterAutospacing="1"/>
    </w:pPr>
    <w:rPr>
      <w:sz w:val="24"/>
      <w:szCs w:val="24"/>
    </w:rPr>
  </w:style>
  <w:style w:type="paragraph" w:styleId="a4">
    <w:name w:val="List Paragraph"/>
    <w:basedOn w:val="a"/>
    <w:uiPriority w:val="34"/>
    <w:qFormat/>
    <w:rsid w:val="00413453"/>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447455"/>
    <w:rPr>
      <w:rFonts w:ascii="Segoe UI" w:hAnsi="Segoe UI" w:cs="Segoe UI"/>
      <w:sz w:val="18"/>
      <w:szCs w:val="18"/>
    </w:rPr>
  </w:style>
  <w:style w:type="character" w:customStyle="1" w:styleId="a6">
    <w:name w:val="Текст выноски Знак"/>
    <w:basedOn w:val="a0"/>
    <w:link w:val="a5"/>
    <w:uiPriority w:val="99"/>
    <w:semiHidden/>
    <w:rsid w:val="00447455"/>
    <w:rPr>
      <w:rFonts w:ascii="Segoe UI" w:eastAsia="Times New Roman" w:hAnsi="Segoe UI" w:cs="Segoe UI"/>
      <w:sz w:val="18"/>
      <w:szCs w:val="18"/>
      <w:lang w:eastAsia="ru-RU"/>
    </w:rPr>
  </w:style>
  <w:style w:type="character" w:styleId="a7">
    <w:name w:val="Hyperlink"/>
    <w:basedOn w:val="a0"/>
    <w:uiPriority w:val="99"/>
    <w:semiHidden/>
    <w:unhideWhenUsed/>
    <w:rsid w:val="00447455"/>
    <w:rPr>
      <w:color w:val="0000FF"/>
      <w:u w:val="single"/>
    </w:rPr>
  </w:style>
</w:styles>
</file>

<file path=word/webSettings.xml><?xml version="1.0" encoding="utf-8"?>
<w:webSettings xmlns:r="http://schemas.openxmlformats.org/officeDocument/2006/relationships" xmlns:w="http://schemas.openxmlformats.org/wordprocessingml/2006/main">
  <w:divs>
    <w:div w:id="697315503">
      <w:bodyDiv w:val="1"/>
      <w:marLeft w:val="0"/>
      <w:marRight w:val="0"/>
      <w:marTop w:val="0"/>
      <w:marBottom w:val="0"/>
      <w:divBdr>
        <w:top w:val="none" w:sz="0" w:space="0" w:color="auto"/>
        <w:left w:val="none" w:sz="0" w:space="0" w:color="auto"/>
        <w:bottom w:val="none" w:sz="0" w:space="0" w:color="auto"/>
        <w:right w:val="none" w:sz="0" w:space="0" w:color="auto"/>
      </w:divBdr>
    </w:div>
    <w:div w:id="848374709">
      <w:bodyDiv w:val="1"/>
      <w:marLeft w:val="0"/>
      <w:marRight w:val="0"/>
      <w:marTop w:val="0"/>
      <w:marBottom w:val="0"/>
      <w:divBdr>
        <w:top w:val="none" w:sz="0" w:space="0" w:color="auto"/>
        <w:left w:val="none" w:sz="0" w:space="0" w:color="auto"/>
        <w:bottom w:val="none" w:sz="0" w:space="0" w:color="auto"/>
        <w:right w:val="none" w:sz="0" w:space="0" w:color="auto"/>
      </w:divBdr>
    </w:div>
    <w:div w:id="856232581">
      <w:bodyDiv w:val="1"/>
      <w:marLeft w:val="0"/>
      <w:marRight w:val="0"/>
      <w:marTop w:val="0"/>
      <w:marBottom w:val="0"/>
      <w:divBdr>
        <w:top w:val="none" w:sz="0" w:space="0" w:color="auto"/>
        <w:left w:val="none" w:sz="0" w:space="0" w:color="auto"/>
        <w:bottom w:val="none" w:sz="0" w:space="0" w:color="auto"/>
        <w:right w:val="none" w:sz="0" w:space="0" w:color="auto"/>
      </w:divBdr>
    </w:div>
    <w:div w:id="1228761971">
      <w:bodyDiv w:val="1"/>
      <w:marLeft w:val="0"/>
      <w:marRight w:val="0"/>
      <w:marTop w:val="0"/>
      <w:marBottom w:val="0"/>
      <w:divBdr>
        <w:top w:val="none" w:sz="0" w:space="0" w:color="auto"/>
        <w:left w:val="none" w:sz="0" w:space="0" w:color="auto"/>
        <w:bottom w:val="none" w:sz="0" w:space="0" w:color="auto"/>
        <w:right w:val="none" w:sz="0" w:space="0" w:color="auto"/>
      </w:divBdr>
    </w:div>
    <w:div w:id="1337464604">
      <w:bodyDiv w:val="1"/>
      <w:marLeft w:val="0"/>
      <w:marRight w:val="0"/>
      <w:marTop w:val="0"/>
      <w:marBottom w:val="0"/>
      <w:divBdr>
        <w:top w:val="none" w:sz="0" w:space="0" w:color="auto"/>
        <w:left w:val="none" w:sz="0" w:space="0" w:color="auto"/>
        <w:bottom w:val="none" w:sz="0" w:space="0" w:color="auto"/>
        <w:right w:val="none" w:sz="0" w:space="0" w:color="auto"/>
      </w:divBdr>
    </w:div>
    <w:div w:id="1464427397">
      <w:bodyDiv w:val="1"/>
      <w:marLeft w:val="0"/>
      <w:marRight w:val="0"/>
      <w:marTop w:val="0"/>
      <w:marBottom w:val="0"/>
      <w:divBdr>
        <w:top w:val="none" w:sz="0" w:space="0" w:color="auto"/>
        <w:left w:val="none" w:sz="0" w:space="0" w:color="auto"/>
        <w:bottom w:val="none" w:sz="0" w:space="0" w:color="auto"/>
        <w:right w:val="none" w:sz="0" w:space="0" w:color="auto"/>
      </w:divBdr>
    </w:div>
    <w:div w:id="1514566358">
      <w:bodyDiv w:val="1"/>
      <w:marLeft w:val="0"/>
      <w:marRight w:val="0"/>
      <w:marTop w:val="0"/>
      <w:marBottom w:val="0"/>
      <w:divBdr>
        <w:top w:val="none" w:sz="0" w:space="0" w:color="auto"/>
        <w:left w:val="none" w:sz="0" w:space="0" w:color="auto"/>
        <w:bottom w:val="none" w:sz="0" w:space="0" w:color="auto"/>
        <w:right w:val="none" w:sz="0" w:space="0" w:color="auto"/>
      </w:divBdr>
    </w:div>
    <w:div w:id="1541280650">
      <w:bodyDiv w:val="1"/>
      <w:marLeft w:val="0"/>
      <w:marRight w:val="0"/>
      <w:marTop w:val="0"/>
      <w:marBottom w:val="0"/>
      <w:divBdr>
        <w:top w:val="none" w:sz="0" w:space="0" w:color="auto"/>
        <w:left w:val="none" w:sz="0" w:space="0" w:color="auto"/>
        <w:bottom w:val="none" w:sz="0" w:space="0" w:color="auto"/>
        <w:right w:val="none" w:sz="0" w:space="0" w:color="auto"/>
      </w:divBdr>
    </w:div>
    <w:div w:id="16188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ДГАЗ Администрации г.Абакан</Company>
  <LinksUpToDate>false</LinksUpToDate>
  <CharactersWithSpaces>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KsenyaSht</dc:creator>
  <cp:lastModifiedBy>KsenyaSht</cp:lastModifiedBy>
  <cp:revision>2</cp:revision>
  <cp:lastPrinted>2026-04-30T03:15:00Z</cp:lastPrinted>
  <dcterms:created xsi:type="dcterms:W3CDTF">2026-05-04T08:06:00Z</dcterms:created>
  <dcterms:modified xsi:type="dcterms:W3CDTF">2026-05-04T08:06:00Z</dcterms:modified>
</cp:coreProperties>
</file>